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A8AEA" w14:textId="6D6E9358" w:rsidR="00A57F89" w:rsidRPr="00066A55" w:rsidRDefault="00066A55" w:rsidP="00A57F89">
      <w:pPr>
        <w:tabs>
          <w:tab w:val="right" w:pos="2880"/>
          <w:tab w:val="right" w:pos="3600"/>
          <w:tab w:val="right" w:pos="4320"/>
        </w:tabs>
        <w:ind w:left="-180" w:firstLine="180"/>
        <w:jc w:val="center"/>
        <w:rPr>
          <w:b/>
          <w:color w:val="FF0000"/>
          <w:sz w:val="32"/>
        </w:rPr>
      </w:pPr>
      <w:r w:rsidRPr="00066A55">
        <w:rPr>
          <w:b/>
          <w:color w:val="FF0000"/>
          <w:sz w:val="32"/>
        </w:rPr>
        <w:t>(Company Letterhead)</w:t>
      </w:r>
    </w:p>
    <w:p w14:paraId="46179107" w14:textId="2BD648BA" w:rsidR="00066A55" w:rsidRPr="00066A55" w:rsidRDefault="00066A55" w:rsidP="00A57F89">
      <w:pPr>
        <w:tabs>
          <w:tab w:val="right" w:pos="2880"/>
          <w:tab w:val="right" w:pos="3600"/>
          <w:tab w:val="right" w:pos="4320"/>
        </w:tabs>
        <w:ind w:left="-180" w:firstLine="180"/>
        <w:jc w:val="center"/>
        <w:rPr>
          <w:b/>
          <w:color w:val="FF0000"/>
          <w:sz w:val="32"/>
        </w:rPr>
      </w:pPr>
    </w:p>
    <w:p w14:paraId="56B0C190" w14:textId="55FEA1C7" w:rsidR="00066A55" w:rsidRDefault="00066A55" w:rsidP="00A57F89">
      <w:pPr>
        <w:tabs>
          <w:tab w:val="right" w:pos="2880"/>
          <w:tab w:val="right" w:pos="3600"/>
          <w:tab w:val="right" w:pos="4320"/>
        </w:tabs>
        <w:ind w:left="-180" w:firstLine="180"/>
        <w:jc w:val="center"/>
        <w:rPr>
          <w:b/>
          <w:sz w:val="32"/>
        </w:rPr>
      </w:pPr>
    </w:p>
    <w:p w14:paraId="249141C9" w14:textId="77777777" w:rsidR="00066A55" w:rsidRDefault="00066A55" w:rsidP="00A57F89">
      <w:pPr>
        <w:tabs>
          <w:tab w:val="right" w:pos="2880"/>
          <w:tab w:val="right" w:pos="3600"/>
          <w:tab w:val="right" w:pos="4320"/>
        </w:tabs>
        <w:ind w:left="-180" w:firstLine="180"/>
        <w:jc w:val="center"/>
        <w:rPr>
          <w:b/>
          <w:sz w:val="32"/>
        </w:rPr>
      </w:pPr>
    </w:p>
    <w:p w14:paraId="79C0166F" w14:textId="77777777" w:rsidR="00A57F89" w:rsidRDefault="00A57F89" w:rsidP="00A57F89">
      <w:pPr>
        <w:tabs>
          <w:tab w:val="right" w:pos="2880"/>
          <w:tab w:val="right" w:pos="3600"/>
          <w:tab w:val="right" w:pos="4320"/>
        </w:tabs>
        <w:ind w:left="-180" w:firstLine="180"/>
        <w:jc w:val="center"/>
        <w:rPr>
          <w:b/>
          <w:sz w:val="32"/>
        </w:rPr>
      </w:pPr>
    </w:p>
    <w:p w14:paraId="5929A1F3" w14:textId="77777777" w:rsidR="00732079" w:rsidRPr="00A57F89" w:rsidRDefault="00A57F89" w:rsidP="00A57F89">
      <w:pPr>
        <w:tabs>
          <w:tab w:val="right" w:pos="2880"/>
          <w:tab w:val="right" w:pos="3600"/>
          <w:tab w:val="right" w:pos="4320"/>
        </w:tabs>
        <w:ind w:left="-180" w:firstLine="180"/>
        <w:jc w:val="center"/>
        <w:rPr>
          <w:b/>
          <w:sz w:val="32"/>
        </w:rPr>
      </w:pPr>
      <w:r w:rsidRPr="00A57F89">
        <w:rPr>
          <w:b/>
          <w:sz w:val="32"/>
        </w:rPr>
        <w:t>ADDENDUM TO THE EMPLOYMENT CONTRACT</w:t>
      </w:r>
    </w:p>
    <w:p w14:paraId="2D36CA69" w14:textId="77777777" w:rsidR="00A57F89" w:rsidRDefault="00A57F89" w:rsidP="00A57F89">
      <w:pPr>
        <w:tabs>
          <w:tab w:val="right" w:pos="2880"/>
          <w:tab w:val="right" w:pos="3600"/>
          <w:tab w:val="right" w:pos="4320"/>
        </w:tabs>
        <w:ind w:left="-180" w:firstLine="180"/>
        <w:jc w:val="center"/>
        <w:rPr>
          <w:b/>
        </w:rPr>
      </w:pPr>
    </w:p>
    <w:p w14:paraId="29FFDD89" w14:textId="77777777" w:rsidR="00A57F89" w:rsidRDefault="00A57F89" w:rsidP="00A57F89">
      <w:pPr>
        <w:tabs>
          <w:tab w:val="right" w:pos="2880"/>
          <w:tab w:val="right" w:pos="3600"/>
          <w:tab w:val="right" w:pos="4320"/>
        </w:tabs>
        <w:ind w:left="-180" w:firstLine="180"/>
        <w:jc w:val="center"/>
        <w:rPr>
          <w:b/>
        </w:rPr>
      </w:pPr>
    </w:p>
    <w:p w14:paraId="57E29DDF" w14:textId="77777777" w:rsidR="00A57F89" w:rsidRDefault="00A57F89" w:rsidP="00A57F89">
      <w:pPr>
        <w:tabs>
          <w:tab w:val="right" w:pos="2880"/>
          <w:tab w:val="right" w:pos="3600"/>
          <w:tab w:val="right" w:pos="4320"/>
        </w:tabs>
        <w:ind w:left="-180" w:firstLine="180"/>
        <w:jc w:val="both"/>
      </w:pPr>
      <w:r w:rsidRPr="00A57F89">
        <w:t>The fol</w:t>
      </w:r>
      <w:r>
        <w:t>lowing provisions shall form part of the employment contract:</w:t>
      </w:r>
    </w:p>
    <w:p w14:paraId="2BCF4A55" w14:textId="77777777" w:rsidR="00A57F89" w:rsidRDefault="00A57F89" w:rsidP="00A57F89">
      <w:pPr>
        <w:tabs>
          <w:tab w:val="right" w:pos="2880"/>
          <w:tab w:val="right" w:pos="3600"/>
          <w:tab w:val="right" w:pos="4320"/>
        </w:tabs>
        <w:ind w:left="-180" w:firstLine="180"/>
        <w:jc w:val="both"/>
      </w:pPr>
    </w:p>
    <w:p w14:paraId="4A635BF2" w14:textId="77777777" w:rsidR="00A57F89" w:rsidRDefault="00A57F89" w:rsidP="00A57F89">
      <w:pPr>
        <w:tabs>
          <w:tab w:val="right" w:pos="2880"/>
          <w:tab w:val="right" w:pos="3600"/>
          <w:tab w:val="right" w:pos="4320"/>
        </w:tabs>
        <w:ind w:left="-180" w:firstLine="180"/>
        <w:jc w:val="both"/>
      </w:pPr>
      <w:r w:rsidRPr="00A57F89">
        <w:rPr>
          <w:b/>
        </w:rPr>
        <w:t>SETTLEMENT OF DISPUTES</w:t>
      </w:r>
      <w:r>
        <w:t>:</w:t>
      </w:r>
    </w:p>
    <w:p w14:paraId="60CB2E2D" w14:textId="77777777" w:rsidR="00A57F89" w:rsidRDefault="00A57F89" w:rsidP="00A57F89">
      <w:pPr>
        <w:tabs>
          <w:tab w:val="right" w:pos="2880"/>
          <w:tab w:val="right" w:pos="3600"/>
          <w:tab w:val="right" w:pos="4320"/>
        </w:tabs>
        <w:ind w:left="-180" w:firstLine="180"/>
        <w:jc w:val="both"/>
      </w:pPr>
    </w:p>
    <w:p w14:paraId="6DB75753" w14:textId="77777777" w:rsidR="00A57F89" w:rsidRDefault="00A57F89" w:rsidP="00A57F89">
      <w:pPr>
        <w:pStyle w:val="ListParagraph"/>
        <w:numPr>
          <w:ilvl w:val="0"/>
          <w:numId w:val="17"/>
        </w:numPr>
        <w:tabs>
          <w:tab w:val="right" w:pos="2880"/>
          <w:tab w:val="right" w:pos="3600"/>
          <w:tab w:val="right" w:pos="4320"/>
        </w:tabs>
        <w:jc w:val="both"/>
      </w:pPr>
      <w:r>
        <w:t xml:space="preserve">In case of dispute arising from the implementation of the employment contract between the Employer and Contract Worker, all efforts shall be made to settle them amicably. If necessary, such negotiation shall be undertaken in cooperation and with the participation of the Philippine Labor Attaché/ Embassy/ Consulate nearest the site of employment. </w:t>
      </w:r>
    </w:p>
    <w:p w14:paraId="2D9E0955" w14:textId="77777777" w:rsidR="00A57F89" w:rsidRDefault="00A57F89" w:rsidP="00A57F89">
      <w:pPr>
        <w:pStyle w:val="ListParagraph"/>
        <w:tabs>
          <w:tab w:val="right" w:pos="2880"/>
          <w:tab w:val="right" w:pos="3600"/>
          <w:tab w:val="right" w:pos="4320"/>
        </w:tabs>
        <w:jc w:val="both"/>
      </w:pPr>
    </w:p>
    <w:p w14:paraId="22D8D739" w14:textId="77777777" w:rsidR="00A57F89" w:rsidRDefault="00A57F89" w:rsidP="00A57F89">
      <w:pPr>
        <w:pStyle w:val="ListParagraph"/>
        <w:numPr>
          <w:ilvl w:val="0"/>
          <w:numId w:val="17"/>
        </w:numPr>
        <w:tabs>
          <w:tab w:val="right" w:pos="2880"/>
          <w:tab w:val="right" w:pos="3600"/>
          <w:tab w:val="right" w:pos="4320"/>
        </w:tabs>
        <w:jc w:val="both"/>
      </w:pPr>
      <w:r w:rsidRPr="00A57F89">
        <w:t xml:space="preserve">In case the amicable settlement fails, the matter shall be submitted to the competent or appropriate body in the country of employment.  During the process of settlement or while the case is pending, the worker shall endeavor to fulfill his contractual obligations and the Employer shall ensure that such obligations shall be undertaken without duress or recrimination; </w:t>
      </w:r>
    </w:p>
    <w:p w14:paraId="73C57B46" w14:textId="77777777" w:rsidR="00A57F89" w:rsidRDefault="00A57F89" w:rsidP="00A57F89">
      <w:pPr>
        <w:pStyle w:val="ListParagraph"/>
      </w:pPr>
    </w:p>
    <w:p w14:paraId="7A1716E6" w14:textId="77777777" w:rsidR="00A57F89" w:rsidRDefault="00A57F89" w:rsidP="00A57F89">
      <w:pPr>
        <w:tabs>
          <w:tab w:val="right" w:pos="2880"/>
          <w:tab w:val="right" w:pos="3600"/>
          <w:tab w:val="right" w:pos="4320"/>
        </w:tabs>
        <w:jc w:val="both"/>
      </w:pPr>
    </w:p>
    <w:p w14:paraId="62D67A1A" w14:textId="77777777" w:rsidR="00A57F89" w:rsidRDefault="00A57F89" w:rsidP="00A57F89">
      <w:pPr>
        <w:tabs>
          <w:tab w:val="right" w:pos="2880"/>
          <w:tab w:val="right" w:pos="3600"/>
          <w:tab w:val="right" w:pos="4320"/>
        </w:tabs>
        <w:jc w:val="both"/>
      </w:pPr>
    </w:p>
    <w:p w14:paraId="59171DB9" w14:textId="77777777" w:rsidR="00A57F89" w:rsidRDefault="00A57F89" w:rsidP="00A57F89">
      <w:pPr>
        <w:tabs>
          <w:tab w:val="right" w:pos="2880"/>
          <w:tab w:val="right" w:pos="3600"/>
          <w:tab w:val="right" w:pos="4320"/>
        </w:tabs>
        <w:jc w:val="both"/>
      </w:pPr>
    </w:p>
    <w:p w14:paraId="66DC19B9" w14:textId="77777777" w:rsidR="00A57F89" w:rsidRDefault="00A57F89" w:rsidP="00A57F89">
      <w:pPr>
        <w:tabs>
          <w:tab w:val="right" w:pos="2880"/>
          <w:tab w:val="right" w:pos="3600"/>
          <w:tab w:val="right" w:pos="4320"/>
        </w:tabs>
        <w:jc w:val="both"/>
      </w:pPr>
    </w:p>
    <w:p w14:paraId="24D3AE0B" w14:textId="77777777" w:rsidR="00A57F89" w:rsidRDefault="00A57F89" w:rsidP="00A57F89">
      <w:pPr>
        <w:tabs>
          <w:tab w:val="right" w:pos="2880"/>
          <w:tab w:val="right" w:pos="3600"/>
          <w:tab w:val="right" w:pos="4320"/>
        </w:tabs>
        <w:jc w:val="both"/>
      </w:pPr>
      <w:r>
        <w:t>________________________</w:t>
      </w:r>
    </w:p>
    <w:p w14:paraId="67C89BAF" w14:textId="77777777" w:rsidR="00A57F89" w:rsidRPr="009E0DA2" w:rsidRDefault="00A57F89" w:rsidP="00A57F89">
      <w:pPr>
        <w:tabs>
          <w:tab w:val="right" w:pos="2880"/>
          <w:tab w:val="right" w:pos="3600"/>
          <w:tab w:val="right" w:pos="4320"/>
        </w:tabs>
        <w:jc w:val="both"/>
        <w:rPr>
          <w:i/>
          <w:color w:val="FF0000"/>
          <w:sz w:val="21"/>
          <w:szCs w:val="21"/>
        </w:rPr>
      </w:pPr>
      <w:r w:rsidRPr="009E0DA2">
        <w:rPr>
          <w:i/>
          <w:color w:val="FF0000"/>
          <w:sz w:val="21"/>
          <w:szCs w:val="21"/>
        </w:rPr>
        <w:t>(Name of employer/ authorized signatory)</w:t>
      </w:r>
    </w:p>
    <w:p w14:paraId="1609718D" w14:textId="77777777" w:rsidR="00A57F89" w:rsidRPr="009E0DA2" w:rsidRDefault="00A57F89" w:rsidP="00A57F89">
      <w:pPr>
        <w:tabs>
          <w:tab w:val="right" w:pos="2880"/>
          <w:tab w:val="right" w:pos="3600"/>
          <w:tab w:val="right" w:pos="4320"/>
        </w:tabs>
        <w:jc w:val="both"/>
        <w:rPr>
          <w:i/>
          <w:color w:val="FF0000"/>
          <w:sz w:val="21"/>
          <w:szCs w:val="21"/>
        </w:rPr>
      </w:pPr>
      <w:r w:rsidRPr="009E0DA2">
        <w:rPr>
          <w:i/>
          <w:color w:val="FF0000"/>
          <w:sz w:val="21"/>
          <w:szCs w:val="21"/>
        </w:rPr>
        <w:t>(Name of company)</w:t>
      </w:r>
    </w:p>
    <w:p w14:paraId="0355F40F" w14:textId="77777777" w:rsidR="00A57F89" w:rsidRPr="00A57F89" w:rsidRDefault="00A57F89" w:rsidP="00A57F89">
      <w:pPr>
        <w:pStyle w:val="ListParagraph"/>
        <w:tabs>
          <w:tab w:val="right" w:pos="2880"/>
          <w:tab w:val="right" w:pos="3600"/>
          <w:tab w:val="right" w:pos="4320"/>
        </w:tabs>
        <w:jc w:val="both"/>
      </w:pPr>
    </w:p>
    <w:sectPr w:rsidR="00A57F89" w:rsidRPr="00A57F89" w:rsidSect="00AB0B40">
      <w:headerReference w:type="default" r:id="rId8"/>
      <w:pgSz w:w="11907" w:h="16839" w:code="9"/>
      <w:pgMar w:top="1440" w:right="1800" w:bottom="1440" w:left="1800" w:header="720" w:footer="720" w:gutter="0"/>
      <w:pgBorders w:offsetFrom="page">
        <w:top w:val="single" w:sz="4" w:space="24" w:color="auto"/>
        <w:left w:val="single" w:sz="4" w:space="24" w:color="auto"/>
        <w:bottom w:val="single" w:sz="4" w:space="30" w:color="auto"/>
        <w:right w:val="single" w:sz="4" w:space="3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F2203" w14:textId="77777777" w:rsidR="000A2831" w:rsidRDefault="000A2831" w:rsidP="00EB46F4">
      <w:r>
        <w:separator/>
      </w:r>
    </w:p>
  </w:endnote>
  <w:endnote w:type="continuationSeparator" w:id="0">
    <w:p w14:paraId="3B9582B0" w14:textId="77777777" w:rsidR="000A2831" w:rsidRDefault="000A2831" w:rsidP="00EB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6EF04" w14:textId="77777777" w:rsidR="000A2831" w:rsidRDefault="000A2831" w:rsidP="00EB46F4">
      <w:r>
        <w:separator/>
      </w:r>
    </w:p>
  </w:footnote>
  <w:footnote w:type="continuationSeparator" w:id="0">
    <w:p w14:paraId="187CF200" w14:textId="77777777" w:rsidR="000A2831" w:rsidRDefault="000A2831" w:rsidP="00EB4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617F" w14:textId="77777777" w:rsidR="00EB46F4" w:rsidRPr="00EB46F4" w:rsidRDefault="00EB46F4" w:rsidP="00EB46F4">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3908"/>
    <w:multiLevelType w:val="hybridMultilevel"/>
    <w:tmpl w:val="ED266E7A"/>
    <w:lvl w:ilvl="0" w:tplc="9AA8886E">
      <w:start w:val="3"/>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D2454A"/>
    <w:multiLevelType w:val="hybridMultilevel"/>
    <w:tmpl w:val="0FDA78E2"/>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AE0FB5"/>
    <w:multiLevelType w:val="hybridMultilevel"/>
    <w:tmpl w:val="76F05E5E"/>
    <w:lvl w:ilvl="0" w:tplc="3ACADD2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D66D2"/>
    <w:multiLevelType w:val="multilevel"/>
    <w:tmpl w:val="63A4F734"/>
    <w:lvl w:ilvl="0">
      <w:start w:val="1"/>
      <w:numFmt w:val="none"/>
      <w:lvlText w:val="6.1"/>
      <w:lvlJc w:val="left"/>
      <w:pPr>
        <w:tabs>
          <w:tab w:val="num" w:pos="360"/>
        </w:tabs>
        <w:ind w:right="360" w:hanging="360"/>
      </w:pPr>
      <w:rPr>
        <w:rFonts w:hint="default"/>
      </w:rPr>
    </w:lvl>
    <w:lvl w:ilvl="1">
      <w:start w:val="1"/>
      <w:numFmt w:val="decimal"/>
      <w:lvlText w:val="8.%2"/>
      <w:lvlJc w:val="left"/>
      <w:pPr>
        <w:tabs>
          <w:tab w:val="num" w:pos="1080"/>
        </w:tabs>
        <w:ind w:right="1080" w:hanging="360"/>
      </w:pPr>
      <w:rPr>
        <w:rFonts w:hint="default"/>
      </w:rPr>
    </w:lvl>
    <w:lvl w:ilvl="2">
      <w:start w:val="1"/>
      <w:numFmt w:val="decimal"/>
      <w:lvlText w:val="%1.%2.%3"/>
      <w:lvlJc w:val="left"/>
      <w:pPr>
        <w:tabs>
          <w:tab w:val="num" w:pos="2160"/>
        </w:tabs>
        <w:ind w:right="2160" w:hanging="720"/>
      </w:pPr>
      <w:rPr>
        <w:rFonts w:hint="default"/>
      </w:rPr>
    </w:lvl>
    <w:lvl w:ilvl="3">
      <w:start w:val="1"/>
      <w:numFmt w:val="decimal"/>
      <w:lvlText w:val="%1.%2.%3.%4"/>
      <w:lvlJc w:val="left"/>
      <w:pPr>
        <w:tabs>
          <w:tab w:val="num" w:pos="2880"/>
        </w:tabs>
        <w:ind w:right="2880" w:hanging="720"/>
      </w:pPr>
      <w:rPr>
        <w:rFonts w:hint="default"/>
      </w:rPr>
    </w:lvl>
    <w:lvl w:ilvl="4">
      <w:start w:val="1"/>
      <w:numFmt w:val="decimal"/>
      <w:lvlText w:val="%1.%2.%3.%4.%5"/>
      <w:lvlJc w:val="left"/>
      <w:pPr>
        <w:tabs>
          <w:tab w:val="num" w:pos="3960"/>
        </w:tabs>
        <w:ind w:right="3960" w:hanging="1080"/>
      </w:pPr>
      <w:rPr>
        <w:rFonts w:hint="default"/>
      </w:rPr>
    </w:lvl>
    <w:lvl w:ilvl="5">
      <w:start w:val="1"/>
      <w:numFmt w:val="decimal"/>
      <w:lvlText w:val="%1.%2.%3.%4.%5.%6"/>
      <w:lvlJc w:val="left"/>
      <w:pPr>
        <w:tabs>
          <w:tab w:val="num" w:pos="4680"/>
        </w:tabs>
        <w:ind w:right="4680" w:hanging="1080"/>
      </w:pPr>
      <w:rPr>
        <w:rFonts w:hint="default"/>
      </w:rPr>
    </w:lvl>
    <w:lvl w:ilvl="6">
      <w:start w:val="1"/>
      <w:numFmt w:val="decimal"/>
      <w:lvlText w:val="%1.%2.%3.%4.%5.%6.%7"/>
      <w:lvlJc w:val="left"/>
      <w:pPr>
        <w:tabs>
          <w:tab w:val="num" w:pos="5760"/>
        </w:tabs>
        <w:ind w:right="5760" w:hanging="1440"/>
      </w:pPr>
      <w:rPr>
        <w:rFonts w:hint="default"/>
      </w:rPr>
    </w:lvl>
    <w:lvl w:ilvl="7">
      <w:start w:val="1"/>
      <w:numFmt w:val="decimal"/>
      <w:lvlText w:val="%1.%2.%3.%4.%5.%6.%7.%8"/>
      <w:lvlJc w:val="left"/>
      <w:pPr>
        <w:tabs>
          <w:tab w:val="num" w:pos="6480"/>
        </w:tabs>
        <w:ind w:right="6480" w:hanging="1440"/>
      </w:pPr>
      <w:rPr>
        <w:rFonts w:hint="default"/>
      </w:rPr>
    </w:lvl>
    <w:lvl w:ilvl="8">
      <w:start w:val="1"/>
      <w:numFmt w:val="decimal"/>
      <w:lvlText w:val="%1.%2.%3.%4.%5.%6.%7.%8.%9"/>
      <w:lvlJc w:val="left"/>
      <w:pPr>
        <w:tabs>
          <w:tab w:val="num" w:pos="7560"/>
        </w:tabs>
        <w:ind w:right="7560" w:hanging="1800"/>
      </w:pPr>
      <w:rPr>
        <w:rFonts w:hint="default"/>
      </w:rPr>
    </w:lvl>
  </w:abstractNum>
  <w:abstractNum w:abstractNumId="4" w15:restartNumberingAfterBreak="0">
    <w:nsid w:val="2D572624"/>
    <w:multiLevelType w:val="hybridMultilevel"/>
    <w:tmpl w:val="6DF4A100"/>
    <w:lvl w:ilvl="0" w:tplc="1160DB8E">
      <w:start w:val="1"/>
      <w:numFmt w:val="lowerLetter"/>
      <w:lvlText w:val="%1."/>
      <w:lvlJc w:val="left"/>
      <w:pPr>
        <w:ind w:left="1814" w:hanging="36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5" w15:restartNumberingAfterBreak="0">
    <w:nsid w:val="31001765"/>
    <w:multiLevelType w:val="hybridMultilevel"/>
    <w:tmpl w:val="6EE824E8"/>
    <w:lvl w:ilvl="0" w:tplc="928EE11E">
      <w:start w:val="1"/>
      <w:numFmt w:val="upp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6" w15:restartNumberingAfterBreak="0">
    <w:nsid w:val="3F0A22CA"/>
    <w:multiLevelType w:val="hybridMultilevel"/>
    <w:tmpl w:val="5F0A9818"/>
    <w:lvl w:ilvl="0" w:tplc="DBFCE9F8">
      <w:start w:val="1"/>
      <w:numFmt w:val="lowerLetter"/>
      <w:lvlText w:val="%1."/>
      <w:lvlJc w:val="left"/>
      <w:pPr>
        <w:ind w:left="1094" w:hanging="36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7" w15:restartNumberingAfterBreak="0">
    <w:nsid w:val="40830FFF"/>
    <w:multiLevelType w:val="hybridMultilevel"/>
    <w:tmpl w:val="DA521A3C"/>
    <w:lvl w:ilvl="0" w:tplc="0409000B">
      <w:start w:val="1"/>
      <w:numFmt w:val="bullet"/>
      <w:lvlText w:val=""/>
      <w:lvlJc w:val="left"/>
      <w:pPr>
        <w:ind w:left="1484" w:hanging="360"/>
      </w:pPr>
      <w:rPr>
        <w:rFonts w:ascii="Wingdings" w:hAnsi="Wingdings"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8" w15:restartNumberingAfterBreak="0">
    <w:nsid w:val="41871839"/>
    <w:multiLevelType w:val="hybridMultilevel"/>
    <w:tmpl w:val="1690D9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51E4DAD"/>
    <w:multiLevelType w:val="hybridMultilevel"/>
    <w:tmpl w:val="32EA8884"/>
    <w:lvl w:ilvl="0" w:tplc="0958BE5A">
      <w:start w:val="10"/>
      <w:numFmt w:val="decimal"/>
      <w:lvlText w:val="%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10" w15:restartNumberingAfterBreak="0">
    <w:nsid w:val="4C8D71FF"/>
    <w:multiLevelType w:val="hybridMultilevel"/>
    <w:tmpl w:val="220A637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BE198D"/>
    <w:multiLevelType w:val="hybridMultilevel"/>
    <w:tmpl w:val="81645D6A"/>
    <w:lvl w:ilvl="0" w:tplc="E690AC30">
      <w:start w:val="1"/>
      <w:numFmt w:val="upperLetter"/>
      <w:lvlText w:val="%1."/>
      <w:lvlJc w:val="left"/>
      <w:pPr>
        <w:ind w:left="1094" w:hanging="36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12" w15:restartNumberingAfterBreak="0">
    <w:nsid w:val="56B34CE1"/>
    <w:multiLevelType w:val="hybridMultilevel"/>
    <w:tmpl w:val="9A96D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F10F8E"/>
    <w:multiLevelType w:val="hybridMultilevel"/>
    <w:tmpl w:val="13D415E4"/>
    <w:lvl w:ilvl="0" w:tplc="F628185E">
      <w:start w:val="1"/>
      <w:numFmt w:val="low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4" w15:restartNumberingAfterBreak="0">
    <w:nsid w:val="63904D90"/>
    <w:multiLevelType w:val="hybridMultilevel"/>
    <w:tmpl w:val="659A2092"/>
    <w:lvl w:ilvl="0" w:tplc="04090015">
      <w:start w:val="1"/>
      <w:numFmt w:val="upperLetter"/>
      <w:lvlText w:val="%1."/>
      <w:lvlJc w:val="left"/>
      <w:pPr>
        <w:ind w:left="1814" w:hanging="36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15" w15:restartNumberingAfterBreak="0">
    <w:nsid w:val="63D05C21"/>
    <w:multiLevelType w:val="hybridMultilevel"/>
    <w:tmpl w:val="235AB196"/>
    <w:lvl w:ilvl="0" w:tplc="DD803314">
      <w:start w:val="8"/>
      <w:numFmt w:val="decimal"/>
      <w:lvlText w:val="%1."/>
      <w:lvlJc w:val="left"/>
      <w:pPr>
        <w:ind w:left="1094" w:hanging="360"/>
      </w:pPr>
      <w:rPr>
        <w:rFonts w:hint="default"/>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16" w15:restartNumberingAfterBreak="0">
    <w:nsid w:val="65D56971"/>
    <w:multiLevelType w:val="hybridMultilevel"/>
    <w:tmpl w:val="9E58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4147D"/>
    <w:multiLevelType w:val="hybridMultilevel"/>
    <w:tmpl w:val="8C94A1B6"/>
    <w:lvl w:ilvl="0" w:tplc="454CC93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3D40D0"/>
    <w:multiLevelType w:val="hybridMultilevel"/>
    <w:tmpl w:val="18749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10"/>
  </w:num>
  <w:num w:numId="4">
    <w:abstractNumId w:val="12"/>
  </w:num>
  <w:num w:numId="5">
    <w:abstractNumId w:val="18"/>
  </w:num>
  <w:num w:numId="6">
    <w:abstractNumId w:val="1"/>
  </w:num>
  <w:num w:numId="7">
    <w:abstractNumId w:val="0"/>
  </w:num>
  <w:num w:numId="8">
    <w:abstractNumId w:val="5"/>
  </w:num>
  <w:num w:numId="9">
    <w:abstractNumId w:val="16"/>
  </w:num>
  <w:num w:numId="10">
    <w:abstractNumId w:val="15"/>
  </w:num>
  <w:num w:numId="11">
    <w:abstractNumId w:val="11"/>
  </w:num>
  <w:num w:numId="12">
    <w:abstractNumId w:val="9"/>
  </w:num>
  <w:num w:numId="13">
    <w:abstractNumId w:val="14"/>
  </w:num>
  <w:num w:numId="14">
    <w:abstractNumId w:val="13"/>
  </w:num>
  <w:num w:numId="15">
    <w:abstractNumId w:val="6"/>
  </w:num>
  <w:num w:numId="16">
    <w:abstractNumId w:val="4"/>
  </w:num>
  <w:num w:numId="17">
    <w:abstractNumId w:val="2"/>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0C"/>
    <w:rsid w:val="0000256B"/>
    <w:rsid w:val="0006445F"/>
    <w:rsid w:val="00066A55"/>
    <w:rsid w:val="000800CE"/>
    <w:rsid w:val="00084129"/>
    <w:rsid w:val="000A2831"/>
    <w:rsid w:val="000B7285"/>
    <w:rsid w:val="001D1C39"/>
    <w:rsid w:val="00240EF0"/>
    <w:rsid w:val="00273496"/>
    <w:rsid w:val="00285D3E"/>
    <w:rsid w:val="00294DF3"/>
    <w:rsid w:val="002A3B01"/>
    <w:rsid w:val="002C20DD"/>
    <w:rsid w:val="00306E84"/>
    <w:rsid w:val="00386E36"/>
    <w:rsid w:val="0039502E"/>
    <w:rsid w:val="003A492C"/>
    <w:rsid w:val="00405443"/>
    <w:rsid w:val="00443D7F"/>
    <w:rsid w:val="004468B1"/>
    <w:rsid w:val="00462BEC"/>
    <w:rsid w:val="00465984"/>
    <w:rsid w:val="00473113"/>
    <w:rsid w:val="00491F83"/>
    <w:rsid w:val="004E15C5"/>
    <w:rsid w:val="00554C13"/>
    <w:rsid w:val="00586B44"/>
    <w:rsid w:val="005F54E4"/>
    <w:rsid w:val="00641441"/>
    <w:rsid w:val="006524D9"/>
    <w:rsid w:val="0065474E"/>
    <w:rsid w:val="00682608"/>
    <w:rsid w:val="006843B5"/>
    <w:rsid w:val="006B25D4"/>
    <w:rsid w:val="006B6D6F"/>
    <w:rsid w:val="0072771A"/>
    <w:rsid w:val="00732079"/>
    <w:rsid w:val="00735D6A"/>
    <w:rsid w:val="00790AEC"/>
    <w:rsid w:val="007A1E8B"/>
    <w:rsid w:val="007A36E5"/>
    <w:rsid w:val="007A6967"/>
    <w:rsid w:val="00853E42"/>
    <w:rsid w:val="008729AC"/>
    <w:rsid w:val="00877BD2"/>
    <w:rsid w:val="008918F3"/>
    <w:rsid w:val="00895220"/>
    <w:rsid w:val="008C7AFC"/>
    <w:rsid w:val="008E5ED8"/>
    <w:rsid w:val="00942799"/>
    <w:rsid w:val="009621A1"/>
    <w:rsid w:val="0096613A"/>
    <w:rsid w:val="00986587"/>
    <w:rsid w:val="009A01A7"/>
    <w:rsid w:val="009A2053"/>
    <w:rsid w:val="009A2215"/>
    <w:rsid w:val="009D283E"/>
    <w:rsid w:val="009E0DA2"/>
    <w:rsid w:val="00A16723"/>
    <w:rsid w:val="00A25653"/>
    <w:rsid w:val="00A25910"/>
    <w:rsid w:val="00A5588F"/>
    <w:rsid w:val="00A564E8"/>
    <w:rsid w:val="00A57F89"/>
    <w:rsid w:val="00A6060B"/>
    <w:rsid w:val="00A9104B"/>
    <w:rsid w:val="00A921F7"/>
    <w:rsid w:val="00AA291A"/>
    <w:rsid w:val="00AB09B0"/>
    <w:rsid w:val="00AB0B40"/>
    <w:rsid w:val="00AB7A7C"/>
    <w:rsid w:val="00AF6550"/>
    <w:rsid w:val="00B02325"/>
    <w:rsid w:val="00B0457F"/>
    <w:rsid w:val="00B23008"/>
    <w:rsid w:val="00B35D2A"/>
    <w:rsid w:val="00B83C03"/>
    <w:rsid w:val="00BB7154"/>
    <w:rsid w:val="00BD0480"/>
    <w:rsid w:val="00BD2179"/>
    <w:rsid w:val="00C156AD"/>
    <w:rsid w:val="00C659A0"/>
    <w:rsid w:val="00CA3E0C"/>
    <w:rsid w:val="00CB0BB3"/>
    <w:rsid w:val="00CB2F5A"/>
    <w:rsid w:val="00CC5246"/>
    <w:rsid w:val="00CD4788"/>
    <w:rsid w:val="00D02C0F"/>
    <w:rsid w:val="00D02D9A"/>
    <w:rsid w:val="00D10C5B"/>
    <w:rsid w:val="00D80C3B"/>
    <w:rsid w:val="00DB5C56"/>
    <w:rsid w:val="00DD6AEE"/>
    <w:rsid w:val="00E0760F"/>
    <w:rsid w:val="00E07FD1"/>
    <w:rsid w:val="00E514C5"/>
    <w:rsid w:val="00E71A4C"/>
    <w:rsid w:val="00E91BBF"/>
    <w:rsid w:val="00EB46F4"/>
    <w:rsid w:val="00EB7215"/>
    <w:rsid w:val="00F203B3"/>
    <w:rsid w:val="00F83947"/>
    <w:rsid w:val="00FB57DA"/>
    <w:rsid w:val="00FD6318"/>
    <w:rsid w:val="00FE0070"/>
    <w:rsid w:val="00FE3929"/>
    <w:rsid w:val="00FF4F55"/>
    <w:rsid w:val="00FF7C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CC5F2"/>
  <w15:docId w15:val="{5735998F-931E-440C-9095-413C9AE7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496"/>
    <w:rPr>
      <w:sz w:val="24"/>
      <w:szCs w:val="24"/>
    </w:rPr>
  </w:style>
  <w:style w:type="paragraph" w:styleId="Heading1">
    <w:name w:val="heading 1"/>
    <w:basedOn w:val="Normal"/>
    <w:next w:val="Normal"/>
    <w:qFormat/>
    <w:rsid w:val="00895220"/>
    <w:pPr>
      <w:keepNext/>
      <w:bidi/>
      <w:jc w:val="both"/>
      <w:outlineLvl w:val="0"/>
    </w:pPr>
    <w:rPr>
      <w:b/>
      <w:bCs/>
    </w:rPr>
  </w:style>
  <w:style w:type="paragraph" w:styleId="Heading2">
    <w:name w:val="heading 2"/>
    <w:basedOn w:val="Normal"/>
    <w:next w:val="Normal"/>
    <w:qFormat/>
    <w:rsid w:val="00895220"/>
    <w:pPr>
      <w:keepNext/>
      <w:bidi/>
      <w:ind w:right="284"/>
      <w:jc w:val="both"/>
      <w:outlineLvl w:val="1"/>
    </w:pPr>
    <w:rPr>
      <w:b/>
      <w:bCs/>
      <w:lang w:val="en-GB"/>
    </w:rPr>
  </w:style>
  <w:style w:type="paragraph" w:styleId="Heading3">
    <w:name w:val="heading 3"/>
    <w:basedOn w:val="Normal"/>
    <w:next w:val="Normal"/>
    <w:qFormat/>
    <w:rsid w:val="00895220"/>
    <w:pPr>
      <w:keepNext/>
      <w:jc w:val="both"/>
      <w:outlineLvl w:val="2"/>
    </w:pPr>
    <w:rPr>
      <w:b/>
      <w:bCs/>
      <w:sz w:val="21"/>
      <w:szCs w:val="21"/>
      <w:lang w:val="en-GB"/>
    </w:rPr>
  </w:style>
  <w:style w:type="paragraph" w:styleId="Heading4">
    <w:name w:val="heading 4"/>
    <w:basedOn w:val="Normal"/>
    <w:next w:val="Normal"/>
    <w:qFormat/>
    <w:rsid w:val="00895220"/>
    <w:pPr>
      <w:keepNext/>
      <w:jc w:val="both"/>
      <w:outlineLvl w:val="3"/>
    </w:pPr>
    <w:rPr>
      <w:b/>
      <w:bCs/>
      <w:color w:val="000000"/>
      <w:sz w:val="21"/>
      <w:szCs w:val="21"/>
    </w:rPr>
  </w:style>
  <w:style w:type="paragraph" w:styleId="Heading5">
    <w:name w:val="heading 5"/>
    <w:basedOn w:val="Normal"/>
    <w:next w:val="Normal"/>
    <w:qFormat/>
    <w:rsid w:val="00895220"/>
    <w:pPr>
      <w:keepNext/>
      <w:outlineLvl w:val="4"/>
    </w:pPr>
    <w:rPr>
      <w:b/>
      <w:bCs/>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895220"/>
    <w:pPr>
      <w:jc w:val="center"/>
    </w:pPr>
    <w:rPr>
      <w:b/>
      <w:bCs/>
      <w:sz w:val="32"/>
      <w:szCs w:val="32"/>
      <w:u w:val="single"/>
    </w:rPr>
  </w:style>
  <w:style w:type="paragraph" w:styleId="BodyTextIndent">
    <w:name w:val="Body Text Indent"/>
    <w:basedOn w:val="Normal"/>
    <w:rsid w:val="00895220"/>
    <w:pPr>
      <w:tabs>
        <w:tab w:val="left" w:pos="240"/>
      </w:tabs>
      <w:ind w:left="240" w:hanging="240"/>
      <w:jc w:val="both"/>
    </w:pPr>
    <w:rPr>
      <w:sz w:val="21"/>
      <w:szCs w:val="21"/>
      <w:lang w:val="en-GB"/>
    </w:rPr>
  </w:style>
  <w:style w:type="paragraph" w:styleId="Header">
    <w:name w:val="header"/>
    <w:basedOn w:val="Normal"/>
    <w:link w:val="HeaderChar"/>
    <w:rsid w:val="00EB46F4"/>
    <w:pPr>
      <w:tabs>
        <w:tab w:val="center" w:pos="4680"/>
        <w:tab w:val="right" w:pos="9360"/>
      </w:tabs>
    </w:pPr>
  </w:style>
  <w:style w:type="character" w:customStyle="1" w:styleId="HeaderChar">
    <w:name w:val="Header Char"/>
    <w:basedOn w:val="DefaultParagraphFont"/>
    <w:link w:val="Header"/>
    <w:rsid w:val="00EB46F4"/>
    <w:rPr>
      <w:sz w:val="24"/>
      <w:szCs w:val="24"/>
    </w:rPr>
  </w:style>
  <w:style w:type="paragraph" w:styleId="Footer">
    <w:name w:val="footer"/>
    <w:basedOn w:val="Normal"/>
    <w:link w:val="FooterChar"/>
    <w:rsid w:val="00EB46F4"/>
    <w:pPr>
      <w:tabs>
        <w:tab w:val="center" w:pos="4680"/>
        <w:tab w:val="right" w:pos="9360"/>
      </w:tabs>
    </w:pPr>
  </w:style>
  <w:style w:type="character" w:customStyle="1" w:styleId="FooterChar">
    <w:name w:val="Footer Char"/>
    <w:basedOn w:val="DefaultParagraphFont"/>
    <w:link w:val="Footer"/>
    <w:rsid w:val="00EB46F4"/>
    <w:rPr>
      <w:sz w:val="24"/>
      <w:szCs w:val="24"/>
    </w:rPr>
  </w:style>
  <w:style w:type="paragraph" w:styleId="ListParagraph">
    <w:name w:val="List Paragraph"/>
    <w:basedOn w:val="Normal"/>
    <w:uiPriority w:val="34"/>
    <w:qFormat/>
    <w:rsid w:val="00962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976A1-FE51-4121-B688-791298BC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user</cp:lastModifiedBy>
  <cp:revision>2</cp:revision>
  <cp:lastPrinted>2015-05-31T11:23:00Z</cp:lastPrinted>
  <dcterms:created xsi:type="dcterms:W3CDTF">2021-08-20T08:40:00Z</dcterms:created>
  <dcterms:modified xsi:type="dcterms:W3CDTF">2021-08-20T08:40:00Z</dcterms:modified>
</cp:coreProperties>
</file>